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6BE0">
      <w:pPr>
        <w:widowControl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附件1：</w:t>
      </w:r>
      <w:r>
        <w:rPr>
          <w:rFonts w:hint="eastAsia"/>
          <w:b/>
          <w:sz w:val="32"/>
          <w:szCs w:val="32"/>
          <w:lang w:val="en-US" w:eastAsia="zh-CN"/>
        </w:rPr>
        <w:t>2025年医用耗</w:t>
      </w:r>
      <w:bookmarkStart w:id="1" w:name="_GoBack"/>
      <w:bookmarkEnd w:id="1"/>
      <w:r>
        <w:rPr>
          <w:rFonts w:hint="eastAsia"/>
          <w:b/>
          <w:sz w:val="32"/>
          <w:szCs w:val="32"/>
          <w:lang w:val="en-US" w:eastAsia="zh-CN"/>
        </w:rPr>
        <w:t>材遴选结果</w:t>
      </w:r>
    </w:p>
    <w:p w14:paraId="24595E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1.金属骨针</w:t>
      </w:r>
    </w:p>
    <w:tbl>
      <w:tblPr>
        <w:tblStyle w:val="5"/>
        <w:tblpPr w:leftFromText="180" w:rightFromText="180" w:vertAnchor="text" w:horzAnchor="page" w:tblpX="1600" w:tblpY="302"/>
        <w:tblOverlap w:val="never"/>
        <w:tblW w:w="9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50"/>
        <w:gridCol w:w="2145"/>
        <w:gridCol w:w="1586"/>
        <w:gridCol w:w="1554"/>
      </w:tblGrid>
      <w:tr w14:paraId="6FB2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68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九州通宁德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江苏百易得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各种型号（直径0.8-4.0mm）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A36B7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2.金属钛缆</w:t>
      </w:r>
    </w:p>
    <w:tbl>
      <w:tblPr>
        <w:tblStyle w:val="5"/>
        <w:tblpPr w:leftFromText="180" w:rightFromText="180" w:vertAnchor="text" w:horzAnchor="page" w:tblpX="1600" w:tblpY="302"/>
        <w:tblOverlap w:val="never"/>
        <w:tblW w:w="9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04"/>
        <w:gridCol w:w="2482"/>
        <w:gridCol w:w="1427"/>
        <w:gridCol w:w="1549"/>
      </w:tblGrid>
      <w:tr w14:paraId="419E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58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九州通宁德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江苏百易得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线：1.0、1.2、1.7X520</w:t>
            </w:r>
          </w:p>
          <w:p w14:paraId="59F9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扣：1.0、1.2、1.7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517627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3.同种异体骨</w:t>
      </w:r>
    </w:p>
    <w:tbl>
      <w:tblPr>
        <w:tblStyle w:val="5"/>
        <w:tblW w:w="9238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34"/>
        <w:gridCol w:w="2168"/>
        <w:gridCol w:w="1566"/>
        <w:gridCol w:w="1745"/>
      </w:tblGrid>
      <w:tr w14:paraId="01EF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报价元/根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92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宁德市健锐特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武汉医佳宝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松质骨SZGT-DG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4A414A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4.多糖止血修复生物胶液</w:t>
      </w:r>
    </w:p>
    <w:tbl>
      <w:tblPr>
        <w:tblStyle w:val="5"/>
        <w:tblW w:w="9318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449"/>
        <w:gridCol w:w="1713"/>
        <w:gridCol w:w="1369"/>
        <w:gridCol w:w="1729"/>
      </w:tblGrid>
      <w:tr w14:paraId="7FE9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报价元/瓶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D1B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6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宁德九仁堂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广西南宁博恩康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30-100ml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36-70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E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4ADADE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5.一次性负压引流装置（VSD）</w:t>
      </w:r>
    </w:p>
    <w:tbl>
      <w:tblPr>
        <w:tblStyle w:val="5"/>
        <w:tblW w:w="9118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952"/>
        <w:gridCol w:w="2291"/>
        <w:gridCol w:w="1333"/>
        <w:gridCol w:w="1501"/>
      </w:tblGrid>
      <w:tr w14:paraId="3A92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2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福建爱德康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广州市快康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HHVD-2800A1/A2/A4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99CD2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一次性使用负压引流管</w:t>
      </w:r>
    </w:p>
    <w:tbl>
      <w:tblPr>
        <w:tblStyle w:val="5"/>
        <w:tblW w:w="9158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776"/>
        <w:gridCol w:w="2558"/>
        <w:gridCol w:w="1354"/>
        <w:gridCol w:w="1422"/>
      </w:tblGrid>
      <w:tr w14:paraId="5EB7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80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宁德鹭燕医疗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佛山博微凌捷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BSTD-2:12/14/16/18/20FR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659E3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7.可吸收止血流体明胶</w:t>
      </w:r>
    </w:p>
    <w:tbl>
      <w:tblPr>
        <w:tblStyle w:val="5"/>
        <w:tblW w:w="9218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777"/>
        <w:gridCol w:w="2380"/>
        <w:gridCol w:w="1629"/>
        <w:gridCol w:w="1379"/>
      </w:tblGrid>
      <w:tr w14:paraId="1AA1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报价元/盒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BC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宁德致康医疗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深圳华诺生物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0.4g/盒、0.5g/盒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1000-1200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E8F8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8.一次性使用富血小板血浆制备器</w:t>
      </w:r>
    </w:p>
    <w:tbl>
      <w:tblPr>
        <w:tblStyle w:val="5"/>
        <w:tblW w:w="9218" w:type="dxa"/>
        <w:tblInd w:w="-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58"/>
        <w:gridCol w:w="2276"/>
        <w:gridCol w:w="1655"/>
        <w:gridCol w:w="1356"/>
      </w:tblGrid>
      <w:tr w14:paraId="522B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DE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国药控股宁德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大博医疗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BPPB-30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9DBD44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9.一次性医用电动冲洗导管</w:t>
      </w:r>
    </w:p>
    <w:tbl>
      <w:tblPr>
        <w:tblStyle w:val="5"/>
        <w:tblW w:w="9182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1703"/>
        <w:gridCol w:w="2192"/>
        <w:gridCol w:w="1756"/>
        <w:gridCol w:w="1158"/>
      </w:tblGrid>
      <w:tr w14:paraId="0409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02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福建智钒医疗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沈阳普斯曼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CXQ-02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DB117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10.一次性刨削刀头</w:t>
      </w:r>
    </w:p>
    <w:tbl>
      <w:tblPr>
        <w:tblStyle w:val="5"/>
        <w:tblW w:w="8717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43"/>
        <w:gridCol w:w="2336"/>
        <w:gridCol w:w="1399"/>
        <w:gridCol w:w="1175"/>
      </w:tblGrid>
      <w:tr w14:paraId="0C48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A3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宁德中通华程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山东威高新生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GF9X02/18/12*4.5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C5C4C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11.一次性等离子刀头（手术电极）</w:t>
      </w:r>
    </w:p>
    <w:tbl>
      <w:tblPr>
        <w:tblStyle w:val="5"/>
        <w:tblW w:w="8858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746"/>
        <w:gridCol w:w="1832"/>
        <w:gridCol w:w="1982"/>
        <w:gridCol w:w="1343"/>
      </w:tblGrid>
      <w:tr w14:paraId="0754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7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6A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宁德市健明医疗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8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深圳唯奥医疗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VAM-Z-3630120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DEE9A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12.胃功能三项检测试剂盒</w:t>
      </w:r>
    </w:p>
    <w:tbl>
      <w:tblPr>
        <w:tblStyle w:val="5"/>
        <w:tblW w:w="8898" w:type="dxa"/>
        <w:tblInd w:w="-2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40"/>
        <w:gridCol w:w="2161"/>
        <w:gridCol w:w="1907"/>
        <w:gridCol w:w="1281"/>
      </w:tblGrid>
      <w:tr w14:paraId="1AFB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试剂报价（元/人份）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71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吉安明寿医疗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北京热景生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C289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13.尿液分析机</w:t>
      </w:r>
    </w:p>
    <w:tbl>
      <w:tblPr>
        <w:tblStyle w:val="5"/>
        <w:tblW w:w="8918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54"/>
        <w:gridCol w:w="1643"/>
        <w:gridCol w:w="2267"/>
        <w:gridCol w:w="1502"/>
      </w:tblGrid>
      <w:tr w14:paraId="532D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生产厂家型号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F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试剂报价</w:t>
            </w:r>
          </w:p>
          <w:p w14:paraId="42D6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（元/人份）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EC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吉安明寿医疗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优利特1600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1.3/人（11项）</w:t>
            </w:r>
          </w:p>
          <w:p w14:paraId="3E1A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1.5/人（12项）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A38A5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14.肝素结合蛋白检测试剂</w:t>
      </w:r>
    </w:p>
    <w:tbl>
      <w:tblPr>
        <w:tblStyle w:val="5"/>
        <w:tblW w:w="5220" w:type="pct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608"/>
        <w:gridCol w:w="3324"/>
        <w:gridCol w:w="1348"/>
        <w:gridCol w:w="1096"/>
      </w:tblGrid>
      <w:tr w14:paraId="0AD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4" w:type="pct"/>
            <w:noWrap w:val="0"/>
            <w:vAlign w:val="center"/>
          </w:tcPr>
          <w:p w14:paraId="3161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903" w:type="pct"/>
            <w:noWrap/>
            <w:vAlign w:val="center"/>
          </w:tcPr>
          <w:p w14:paraId="27D6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68" w:type="pct"/>
            <w:noWrap/>
            <w:vAlign w:val="center"/>
          </w:tcPr>
          <w:p w14:paraId="7B44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7" w:type="pct"/>
            <w:noWrap/>
            <w:vAlign w:val="center"/>
          </w:tcPr>
          <w:p w14:paraId="2B2B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615" w:type="pct"/>
            <w:noWrap/>
            <w:vAlign w:val="center"/>
          </w:tcPr>
          <w:p w14:paraId="70F6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A2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4" w:type="pct"/>
            <w:shd w:val="clear" w:color="auto" w:fill="FFFFFF"/>
            <w:noWrap w:val="0"/>
            <w:vAlign w:val="center"/>
          </w:tcPr>
          <w:p w14:paraId="335F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泉州康和</w:t>
            </w:r>
          </w:p>
        </w:tc>
        <w:tc>
          <w:tcPr>
            <w:tcW w:w="903" w:type="pct"/>
            <w:shd w:val="clear" w:color="auto" w:fill="FFFFFF"/>
            <w:noWrap w:val="0"/>
            <w:vAlign w:val="center"/>
          </w:tcPr>
          <w:p w14:paraId="30DE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中翰盛泰生物</w:t>
            </w:r>
          </w:p>
        </w:tc>
        <w:tc>
          <w:tcPr>
            <w:tcW w:w="1868" w:type="pct"/>
            <w:shd w:val="clear" w:color="auto" w:fill="FFFFFF"/>
            <w:noWrap w:val="0"/>
            <w:vAlign w:val="center"/>
          </w:tcPr>
          <w:p w14:paraId="4F36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142人份/盒1:25mLx1，试剂2：5mLx1，校准品：0.5mL/瓶x6</w:t>
            </w:r>
          </w:p>
        </w:tc>
        <w:tc>
          <w:tcPr>
            <w:tcW w:w="757" w:type="pct"/>
            <w:noWrap/>
            <w:vAlign w:val="center"/>
          </w:tcPr>
          <w:p w14:paraId="12BC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65元/人份</w:t>
            </w:r>
          </w:p>
        </w:tc>
        <w:tc>
          <w:tcPr>
            <w:tcW w:w="615" w:type="pct"/>
            <w:noWrap w:val="0"/>
            <w:vAlign w:val="center"/>
          </w:tcPr>
          <w:p w14:paraId="59D6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243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15.食物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特异性I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gG抗体（七项）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798"/>
        <w:gridCol w:w="1972"/>
        <w:gridCol w:w="1864"/>
        <w:gridCol w:w="1466"/>
      </w:tblGrid>
      <w:tr w14:paraId="4E14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  <w:jc w:val="center"/>
        </w:trPr>
        <w:tc>
          <w:tcPr>
            <w:tcW w:w="1797" w:type="dxa"/>
            <w:noWrap w:val="0"/>
            <w:vAlign w:val="center"/>
          </w:tcPr>
          <w:p w14:paraId="3570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98" w:type="dxa"/>
            <w:noWrap w:val="0"/>
            <w:vAlign w:val="center"/>
          </w:tcPr>
          <w:p w14:paraId="753D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972" w:type="dxa"/>
            <w:noWrap w:val="0"/>
            <w:vAlign w:val="center"/>
          </w:tcPr>
          <w:p w14:paraId="30D1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报价（元/单位）</w:t>
            </w:r>
          </w:p>
        </w:tc>
        <w:tc>
          <w:tcPr>
            <w:tcW w:w="1864" w:type="dxa"/>
            <w:noWrap w:val="0"/>
            <w:vAlign w:val="center"/>
          </w:tcPr>
          <w:p w14:paraId="5868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66" w:type="dxa"/>
            <w:noWrap w:val="0"/>
            <w:vAlign w:val="center"/>
          </w:tcPr>
          <w:p w14:paraId="6FC5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82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97" w:type="dxa"/>
            <w:noWrap w:val="0"/>
            <w:vAlign w:val="center"/>
          </w:tcPr>
          <w:p w14:paraId="4E5F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杭州浙大迪迅</w:t>
            </w:r>
          </w:p>
        </w:tc>
        <w:tc>
          <w:tcPr>
            <w:tcW w:w="1798" w:type="dxa"/>
            <w:noWrap w:val="0"/>
            <w:vAlign w:val="center"/>
          </w:tcPr>
          <w:p w14:paraId="2FF8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厦门仁航生物</w:t>
            </w:r>
          </w:p>
        </w:tc>
        <w:tc>
          <w:tcPr>
            <w:tcW w:w="1972" w:type="dxa"/>
            <w:noWrap w:val="0"/>
            <w:vAlign w:val="center"/>
          </w:tcPr>
          <w:p w14:paraId="3EB3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48元/人份</w:t>
            </w:r>
          </w:p>
        </w:tc>
        <w:tc>
          <w:tcPr>
            <w:tcW w:w="1864" w:type="dxa"/>
            <w:noWrap w:val="0"/>
            <w:vAlign w:val="center"/>
          </w:tcPr>
          <w:p w14:paraId="442B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24人份/盒（7项）</w:t>
            </w:r>
          </w:p>
        </w:tc>
        <w:tc>
          <w:tcPr>
            <w:tcW w:w="1466" w:type="dxa"/>
            <w:noWrap w:val="0"/>
            <w:vAlign w:val="center"/>
          </w:tcPr>
          <w:p w14:paraId="0557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酶联免疫法</w:t>
            </w:r>
            <w:bookmarkEnd w:id="0"/>
          </w:p>
        </w:tc>
      </w:tr>
    </w:tbl>
    <w:p w14:paraId="299B51E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16.肺炎链球菌试剂</w:t>
      </w:r>
    </w:p>
    <w:tbl>
      <w:tblPr>
        <w:tblStyle w:val="5"/>
        <w:tblW w:w="8938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715"/>
        <w:gridCol w:w="1794"/>
        <w:gridCol w:w="1613"/>
        <w:gridCol w:w="1761"/>
      </w:tblGrid>
      <w:tr w14:paraId="2219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04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杭州创新生物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杭州创新生物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34/人份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9E4654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高尔基体蛋白73、甲胎蛋白异质体比率和异常凝血酶原检测试剂</w:t>
      </w:r>
    </w:p>
    <w:tbl>
      <w:tblPr>
        <w:tblStyle w:val="5"/>
        <w:tblW w:w="5291" w:type="pct"/>
        <w:tblInd w:w="-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61"/>
        <w:gridCol w:w="2236"/>
        <w:gridCol w:w="2281"/>
        <w:gridCol w:w="1112"/>
      </w:tblGrid>
      <w:tr w14:paraId="1377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21E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93D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B173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C31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试剂报价（元/人份）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33D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62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D3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福州崇瑞医疗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38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北京热景生物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53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2D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40.5、52、49.1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45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48C896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169B51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18.血液透析浓缩液</w:t>
      </w:r>
    </w:p>
    <w:tbl>
      <w:tblPr>
        <w:tblStyle w:val="5"/>
        <w:tblW w:w="887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957"/>
        <w:gridCol w:w="1517"/>
        <w:gridCol w:w="1834"/>
        <w:gridCol w:w="1342"/>
      </w:tblGrid>
      <w:tr w14:paraId="11EE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 元/人份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7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9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厦门宏瑞恩贸易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盐城仁越生物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RY-F-01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984CC3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19.柠檬酸消毒液</w:t>
      </w:r>
    </w:p>
    <w:tbl>
      <w:tblPr>
        <w:tblStyle w:val="5"/>
        <w:tblW w:w="8898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989"/>
        <w:gridCol w:w="1957"/>
        <w:gridCol w:w="1519"/>
        <w:gridCol w:w="1218"/>
      </w:tblGrid>
      <w:tr w14:paraId="70EF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9D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古田同春医药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天津泰士康医疗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5L/桶（械字号）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150元/桶 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BF8CE5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20.次氯酸钠消毒液</w:t>
      </w:r>
    </w:p>
    <w:tbl>
      <w:tblPr>
        <w:tblStyle w:val="5"/>
        <w:tblW w:w="8958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119"/>
        <w:gridCol w:w="1710"/>
        <w:gridCol w:w="1492"/>
        <w:gridCol w:w="1439"/>
      </w:tblGrid>
      <w:tr w14:paraId="255A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DB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宁德市九仁堂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山东安捷高科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5L/桶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65元/桶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33DF06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21.透析液过滤器</w:t>
      </w:r>
    </w:p>
    <w:tbl>
      <w:tblPr>
        <w:tblStyle w:val="5"/>
        <w:tblW w:w="8737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798"/>
        <w:gridCol w:w="2406"/>
        <w:gridCol w:w="1348"/>
        <w:gridCol w:w="1291"/>
      </w:tblGrid>
      <w:tr w14:paraId="422A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32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宁德鹭燕医疗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成都欧赛医疗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OCI-DF12/15/180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AE534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22.血液灌流器</w:t>
      </w:r>
    </w:p>
    <w:tbl>
      <w:tblPr>
        <w:tblStyle w:val="5"/>
        <w:tblW w:w="8758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16"/>
        <w:gridCol w:w="1691"/>
        <w:gridCol w:w="1484"/>
        <w:gridCol w:w="1346"/>
      </w:tblGrid>
      <w:tr w14:paraId="1975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B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BD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国药控股宁德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重庆希尔康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SR130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C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宁德市鹭燕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健帆生物科技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KHA130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594CB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23.换药包</w:t>
      </w:r>
    </w:p>
    <w:tbl>
      <w:tblPr>
        <w:tblStyle w:val="5"/>
        <w:tblW w:w="8798" w:type="dxa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434"/>
        <w:gridCol w:w="1583"/>
        <w:gridCol w:w="1772"/>
        <w:gridCol w:w="1701"/>
      </w:tblGrid>
      <w:tr w14:paraId="2400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7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报价元/包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B1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8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福州市兴宝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山东威高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HYB-I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D2A74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24.石膏绷带</w:t>
      </w:r>
    </w:p>
    <w:tbl>
      <w:tblPr>
        <w:tblStyle w:val="6"/>
        <w:tblW w:w="8778" w:type="dxa"/>
        <w:tblInd w:w="-10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68"/>
        <w:gridCol w:w="2113"/>
        <w:gridCol w:w="1696"/>
        <w:gridCol w:w="1352"/>
      </w:tblGrid>
      <w:tr w14:paraId="592AF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049" w:type="dxa"/>
          </w:tcPr>
          <w:p w14:paraId="0D6C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568" w:type="dxa"/>
          </w:tcPr>
          <w:p w14:paraId="6F1B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13" w:type="dxa"/>
          </w:tcPr>
          <w:p w14:paraId="147D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96" w:type="dxa"/>
          </w:tcPr>
          <w:p w14:paraId="4A34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352" w:type="dxa"/>
          </w:tcPr>
          <w:p w14:paraId="317EB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4E1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049" w:type="dxa"/>
            <w:shd w:val="clear" w:color="auto" w:fill="auto"/>
            <w:vAlign w:val="top"/>
          </w:tcPr>
          <w:p w14:paraId="4F54326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福建时康</w:t>
            </w:r>
          </w:p>
        </w:tc>
        <w:tc>
          <w:tcPr>
            <w:tcW w:w="1568" w:type="dxa"/>
            <w:shd w:val="clear" w:color="auto" w:fill="auto"/>
            <w:vAlign w:val="top"/>
          </w:tcPr>
          <w:p w14:paraId="6D5EC30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安吉吉祥</w:t>
            </w:r>
          </w:p>
        </w:tc>
        <w:tc>
          <w:tcPr>
            <w:tcW w:w="2113" w:type="dxa"/>
            <w:shd w:val="clear" w:color="auto" w:fill="auto"/>
            <w:vAlign w:val="top"/>
          </w:tcPr>
          <w:p w14:paraId="13CA0F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x</w:t>
            </w:r>
            <w:r>
              <w:rPr>
                <w:rFonts w:hint="eastAsia"/>
                <w:color w:val="auto"/>
                <w:lang w:val="en-US" w:eastAsia="zh-CN"/>
              </w:rPr>
              <w:t>460</w:t>
            </w:r>
            <w:r>
              <w:rPr>
                <w:rFonts w:hint="eastAsia"/>
                <w:color w:val="auto"/>
              </w:rPr>
              <w:t>cm</w:t>
            </w:r>
            <w:r>
              <w:rPr>
                <w:rFonts w:hint="eastAsia"/>
                <w:color w:val="auto"/>
                <w:lang w:val="en-US" w:eastAsia="zh-CN"/>
              </w:rPr>
              <w:t>/15</w:t>
            </w:r>
            <w:r>
              <w:rPr>
                <w:rFonts w:hint="eastAsia"/>
                <w:color w:val="auto"/>
              </w:rPr>
              <w:t>x</w:t>
            </w:r>
            <w:r>
              <w:rPr>
                <w:rFonts w:hint="eastAsia"/>
                <w:color w:val="auto"/>
                <w:lang w:val="en-US" w:eastAsia="zh-CN"/>
              </w:rPr>
              <w:t>460</w:t>
            </w:r>
            <w:r>
              <w:rPr>
                <w:rFonts w:hint="eastAsia"/>
                <w:color w:val="auto"/>
              </w:rPr>
              <w:t>cm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3D071B3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3.06/4.14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7B8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96EF74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25.灸疗装置</w:t>
      </w:r>
    </w:p>
    <w:tbl>
      <w:tblPr>
        <w:tblStyle w:val="6"/>
        <w:tblW w:w="8838" w:type="dxa"/>
        <w:tblInd w:w="-1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842"/>
        <w:gridCol w:w="2102"/>
        <w:gridCol w:w="1674"/>
        <w:gridCol w:w="1271"/>
      </w:tblGrid>
      <w:tr w14:paraId="03014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9" w:type="dxa"/>
          </w:tcPr>
          <w:p w14:paraId="0291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842" w:type="dxa"/>
          </w:tcPr>
          <w:p w14:paraId="7C80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02" w:type="dxa"/>
          </w:tcPr>
          <w:p w14:paraId="02CE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74" w:type="dxa"/>
          </w:tcPr>
          <w:p w14:paraId="366B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271" w:type="dxa"/>
          </w:tcPr>
          <w:p w14:paraId="5B619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AF3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49" w:type="dxa"/>
            <w:shd w:val="clear" w:color="auto" w:fill="auto"/>
            <w:vAlign w:val="center"/>
          </w:tcPr>
          <w:p w14:paraId="650B7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宁德古田同春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2756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湖南良致医疗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3092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隔物灸型LZ-011(3*70柱)</w:t>
            </w:r>
          </w:p>
        </w:tc>
        <w:tc>
          <w:tcPr>
            <w:tcW w:w="1674" w:type="dxa"/>
            <w:shd w:val="clear" w:color="auto" w:fill="auto"/>
            <w:vAlign w:val="top"/>
          </w:tcPr>
          <w:p w14:paraId="5486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5.0元/大柱、 3.5元/小柱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656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895FF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942C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049A1"/>
    <w:multiLevelType w:val="singleLevel"/>
    <w:tmpl w:val="D96049A1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000000"/>
    <w:rsid w:val="02EA3359"/>
    <w:rsid w:val="045E7AC6"/>
    <w:rsid w:val="05515A1F"/>
    <w:rsid w:val="07A869B6"/>
    <w:rsid w:val="08FA0E5F"/>
    <w:rsid w:val="096A04BC"/>
    <w:rsid w:val="0A9C3FD5"/>
    <w:rsid w:val="0D0A5F71"/>
    <w:rsid w:val="0E651252"/>
    <w:rsid w:val="123D13A1"/>
    <w:rsid w:val="1525330E"/>
    <w:rsid w:val="15F43557"/>
    <w:rsid w:val="173D2978"/>
    <w:rsid w:val="17D9680D"/>
    <w:rsid w:val="2119770D"/>
    <w:rsid w:val="2158311E"/>
    <w:rsid w:val="22BC297D"/>
    <w:rsid w:val="22E8724A"/>
    <w:rsid w:val="23107A1C"/>
    <w:rsid w:val="2364451E"/>
    <w:rsid w:val="240D1C97"/>
    <w:rsid w:val="27F2189E"/>
    <w:rsid w:val="28BC5ABB"/>
    <w:rsid w:val="30414B88"/>
    <w:rsid w:val="348D762A"/>
    <w:rsid w:val="368B3C8B"/>
    <w:rsid w:val="368D0A96"/>
    <w:rsid w:val="36AC6915"/>
    <w:rsid w:val="3762626B"/>
    <w:rsid w:val="3BA50630"/>
    <w:rsid w:val="3DA20EAA"/>
    <w:rsid w:val="401B3D90"/>
    <w:rsid w:val="43182EAD"/>
    <w:rsid w:val="44440224"/>
    <w:rsid w:val="46722452"/>
    <w:rsid w:val="47672469"/>
    <w:rsid w:val="4B9A0A39"/>
    <w:rsid w:val="4C2A7811"/>
    <w:rsid w:val="4CCF550D"/>
    <w:rsid w:val="505E29DF"/>
    <w:rsid w:val="50790597"/>
    <w:rsid w:val="50B02D94"/>
    <w:rsid w:val="50FE23F8"/>
    <w:rsid w:val="5196220E"/>
    <w:rsid w:val="54BB5715"/>
    <w:rsid w:val="54ED7E1B"/>
    <w:rsid w:val="5546357E"/>
    <w:rsid w:val="55644FFD"/>
    <w:rsid w:val="56C12477"/>
    <w:rsid w:val="58767330"/>
    <w:rsid w:val="58AE5690"/>
    <w:rsid w:val="5A5C1B02"/>
    <w:rsid w:val="5A935D6E"/>
    <w:rsid w:val="5BBB130B"/>
    <w:rsid w:val="5DA73435"/>
    <w:rsid w:val="5E882311"/>
    <w:rsid w:val="5EC935C5"/>
    <w:rsid w:val="5F5C5326"/>
    <w:rsid w:val="603E35B7"/>
    <w:rsid w:val="63F221A1"/>
    <w:rsid w:val="647B303C"/>
    <w:rsid w:val="654827B7"/>
    <w:rsid w:val="6636607F"/>
    <w:rsid w:val="68167E23"/>
    <w:rsid w:val="6E7C3DFA"/>
    <w:rsid w:val="707851A5"/>
    <w:rsid w:val="71F53345"/>
    <w:rsid w:val="72663713"/>
    <w:rsid w:val="72DB435C"/>
    <w:rsid w:val="73277C19"/>
    <w:rsid w:val="737F18E2"/>
    <w:rsid w:val="74FB18F9"/>
    <w:rsid w:val="79BE4C9F"/>
    <w:rsid w:val="7DA37527"/>
    <w:rsid w:val="7DA50A7F"/>
    <w:rsid w:val="7F366906"/>
    <w:rsid w:val="7F856A65"/>
    <w:rsid w:val="7FA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8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722</Characters>
  <Lines>0</Lines>
  <Paragraphs>0</Paragraphs>
  <TotalTime>194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2021-06-11T02:54:00Z</dcterms:created>
  <dc:creator>Administrator</dc:creator>
  <cp:lastModifiedBy>wei</cp:lastModifiedBy>
  <cp:lastPrinted>2026-01-09T08:02:00Z</cp:lastPrinted>
  <dcterms:modified xsi:type="dcterms:W3CDTF">2026-01-16T07:11:14Z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5288107150084354A2E93F60DFEC25AE_13</vt:lpwstr>
  </property>
  <property fmtid="{D5CDD505-2E9C-101B-9397-08002B2CF9AE}" pid="4" name="KSOTemplateDocerSaveRecord">
    <vt:lpwstr>eyJoZGlkIjoiYzkzNTlhMWFjYmRlYTkyNDM3YWY5YzlkYTE4NzQyOGMiLCJ1c2VySWQiOiIzOTg1MTEyOTIifQ==</vt:lpwstr>
  </property>
</Properties>
</file>